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2E" w:rsidRDefault="00DA202E"/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ОБЯЗАТЕЛЬНОМ МЕДИЦИНСКОМ СТРАХОВАНИИ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A202E" w:rsidTr="0047259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02E" w:rsidRDefault="00DA202E" w:rsidP="0047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 ноября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02E" w:rsidRDefault="00DA202E" w:rsidP="0047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326-ФЗ</w:t>
            </w:r>
          </w:p>
        </w:tc>
      </w:tr>
    </w:tbl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ab/>
      </w:r>
      <w:r>
        <w:rPr>
          <w:rFonts w:ascii="Calibri" w:hAnsi="Calibri" w:cs="Calibri"/>
        </w:rPr>
        <w:t xml:space="preserve"> 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4. ПРАВА И ОБЯЗАННОСТИ ЗАСТРАХОВАННЫХ ЛИЦ,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СТРАХОВАТЕЛЕЙ, СТРАХОВЫХ МЕДИЦИНСКИХ ОРГАНИЗАЦИЙ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МЕДИЦИНСКИХ ОРГАНИЗАЦИЙ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0" w:name="Par262"/>
      <w:bookmarkStart w:id="1" w:name="_GoBack"/>
      <w:bookmarkEnd w:id="0"/>
      <w:r>
        <w:rPr>
          <w:rFonts w:ascii="Calibri" w:hAnsi="Calibri" w:cs="Calibri"/>
        </w:rPr>
        <w:t>Статья 16. Права и обязанности застрахованных лиц</w:t>
      </w:r>
    </w:p>
    <w:bookmarkEnd w:id="1"/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Застрахованные лица имеют право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 всей территории Российской Федерации в объеме, установленном </w:t>
      </w:r>
      <w:hyperlink w:anchor="Par589" w:history="1">
        <w:r>
          <w:rPr>
            <w:rFonts w:ascii="Calibri" w:hAnsi="Calibri" w:cs="Calibri"/>
            <w:color w:val="0000FF"/>
          </w:rPr>
          <w:t>базовой программой</w:t>
        </w:r>
      </w:hyperlink>
      <w:r>
        <w:rPr>
          <w:rFonts w:ascii="Calibri" w:hAnsi="Calibri" w:cs="Calibri"/>
        </w:rPr>
        <w:t xml:space="preserve"> обязательного медицинского страхования;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выбор страховой медицинской организации путем подачи </w:t>
      </w:r>
      <w:hyperlink r:id="rId5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в </w:t>
      </w:r>
      <w:hyperlink r:id="rId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правилами обязательного медицинского страхования;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в сфере охраны здоровья;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в сфере охраны здоровья;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защиту прав и законных интересов в сфере обязательного медицинского страхования.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9"/>
      <w:bookmarkEnd w:id="2"/>
      <w:r>
        <w:rPr>
          <w:rFonts w:ascii="Calibri" w:hAnsi="Calibri" w:cs="Calibri"/>
        </w:rPr>
        <w:lastRenderedPageBreak/>
        <w:t>2. Застрахованные лица обязаны: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1"/>
      <w:bookmarkEnd w:id="3"/>
      <w:r>
        <w:rPr>
          <w:rFonts w:ascii="Calibri" w:hAnsi="Calibri" w:cs="Calibri"/>
        </w:rPr>
        <w:t xml:space="preserve">2) подать в страховую медицинскую организацию лично или через своего представителя </w:t>
      </w:r>
      <w:hyperlink r:id="rId14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выборе страховой медицинской организации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обязательного медицинского страхования;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01.12.2012 N 213-ФЗ)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4"/>
      <w:bookmarkEnd w:id="4"/>
      <w:r>
        <w:rPr>
          <w:rFonts w:ascii="Calibri" w:hAnsi="Calibri" w:cs="Calibri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17" w:history="1">
        <w:r>
          <w:rPr>
            <w:rFonts w:ascii="Calibri" w:hAnsi="Calibri" w:cs="Calibri"/>
            <w:color w:val="0000FF"/>
          </w:rPr>
          <w:t>законные представители</w:t>
        </w:r>
      </w:hyperlink>
      <w:r>
        <w:rPr>
          <w:rFonts w:ascii="Calibri" w:hAnsi="Calibri" w:cs="Calibri"/>
        </w:rPr>
        <w:t xml:space="preserve">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его</w:t>
      </w:r>
      <w:proofErr w:type="gramEnd"/>
      <w:r>
        <w:rPr>
          <w:rFonts w:ascii="Calibri" w:hAnsi="Calibri" w:cs="Calibri"/>
        </w:rPr>
        <w:t xml:space="preserve"> родителей или другим законным представителем.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</w:t>
      </w:r>
      <w:proofErr w:type="gramEnd"/>
      <w:r>
        <w:rPr>
          <w:rFonts w:ascii="Calibri" w:hAnsi="Calibri" w:cs="Calibri"/>
        </w:rPr>
        <w:t xml:space="preserve">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01.12.2012 N 213-ФЗ)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19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ar284" w:history="1">
        <w:r>
          <w:rPr>
            <w:rFonts w:ascii="Calibri" w:hAnsi="Calibri" w:cs="Calibri"/>
            <w:color w:val="0000FF"/>
          </w:rPr>
          <w:t>пунктом 4 части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01.12.2012 N 213-ФЗ)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90"/>
      <w:bookmarkEnd w:id="5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>
        <w:rPr>
          <w:rFonts w:ascii="Calibri" w:hAnsi="Calibri" w:cs="Calibri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>
        <w:rPr>
          <w:rFonts w:ascii="Calibri" w:hAnsi="Calibri" w:cs="Calibri"/>
        </w:rPr>
        <w:t xml:space="preserve"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</w:t>
      </w:r>
      <w:r>
        <w:rPr>
          <w:rFonts w:ascii="Calibri" w:hAnsi="Calibri" w:cs="Calibri"/>
        </w:rPr>
        <w:lastRenderedPageBreak/>
        <w:t>страховые медицинские организации, должно быть равным.</w:t>
      </w:r>
      <w:proofErr w:type="gramEnd"/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01.12.2012 N 213-ФЗ)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Страховые медицинские организации, указанные в </w:t>
      </w:r>
      <w:hyperlink w:anchor="Par290" w:history="1">
        <w:r>
          <w:rPr>
            <w:rFonts w:ascii="Calibri" w:hAnsi="Calibri" w:cs="Calibri"/>
            <w:color w:val="0000FF"/>
          </w:rPr>
          <w:t>части 6</w:t>
        </w:r>
      </w:hyperlink>
      <w:r>
        <w:rPr>
          <w:rFonts w:ascii="Calibri" w:hAnsi="Calibri" w:cs="Calibri"/>
        </w:rPr>
        <w:t xml:space="preserve"> настоящей статьи: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w:anchor="Par837" w:history="1">
        <w:r>
          <w:rPr>
            <w:rFonts w:ascii="Calibri" w:hAnsi="Calibri" w:cs="Calibri"/>
            <w:color w:val="0000FF"/>
          </w:rPr>
          <w:t>статьей 46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предоставляют застрахованному лицу информацию о его правах и обязанностях.</w:t>
      </w:r>
    </w:p>
    <w:p w:rsidR="00DA202E" w:rsidRDefault="00DA202E" w:rsidP="00DA2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134B" w:rsidRPr="00DA202E" w:rsidRDefault="0029134B" w:rsidP="00DA202E"/>
    <w:sectPr w:rsidR="0029134B" w:rsidRPr="00DA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2E"/>
    <w:rsid w:val="0029134B"/>
    <w:rsid w:val="00DA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930A8321FE6405D342E0C4B14A7BDA8DDC34685C57C8EDE1A6B9FCCE2BD83F956A37B9D2AD188x7eAO" TargetMode="External"/><Relationship Id="rId13" Type="http://schemas.openxmlformats.org/officeDocument/2006/relationships/hyperlink" Target="consultantplus://offline/ref=7C6930A8321FE6405D342E0C4B14A7BDA8DDC34685C57C8EDE1A6B9FCCE2BD83F956A37B9D2BD38Dx7eBO" TargetMode="External"/><Relationship Id="rId18" Type="http://schemas.openxmlformats.org/officeDocument/2006/relationships/hyperlink" Target="consultantplus://offline/ref=7C6930A8321FE6405D342E0C4B14A7BDA8D9CD4183C07C8EDE1A6B9FCCE2BD83F956A37B9D2AD38Dx7e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6930A8321FE6405D342E0C4B14A7BDA8DFC04780C37C8EDE1A6B9FCCE2BD83F956A37B9D2AD288x7eFO" TargetMode="External"/><Relationship Id="rId7" Type="http://schemas.openxmlformats.org/officeDocument/2006/relationships/hyperlink" Target="consultantplus://offline/ref=7C6930A8321FE6405D342E0C4B14A7BDA8DFC04780C37C8EDE1A6B9FCCE2BD83F956A37B9D2AD38Ex7eFO" TargetMode="External"/><Relationship Id="rId12" Type="http://schemas.openxmlformats.org/officeDocument/2006/relationships/hyperlink" Target="consultantplus://offline/ref=7C6930A8321FE6405D342E0C4B14A7BDA8DDC24283C07C8EDE1A6B9FCCE2BD83F956A37B9D28D48Bx7e9O" TargetMode="External"/><Relationship Id="rId17" Type="http://schemas.openxmlformats.org/officeDocument/2006/relationships/hyperlink" Target="consultantplus://offline/ref=7C6930A8321FE6405D342E0C4B14A7BDA0D3C34383CA2184D643679DCBEDE294FE1FAF7A9D2AD3x8eB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6930A8321FE6405D342E0C4B14A7BDA8D9CD4183C07C8EDE1A6B9FCCE2BD83F956A37B9D2AD38Dx7eAO" TargetMode="External"/><Relationship Id="rId20" Type="http://schemas.openxmlformats.org/officeDocument/2006/relationships/hyperlink" Target="consultantplus://offline/ref=7C6930A8321FE6405D342E0C4B14A7BDA8DFC04780C37C8EDE1A6B9FCCE2BD83F956A37B9D2AD38Ex7e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930A8321FE6405D342E0C4B14A7BDA8DFC04780C37C8EDE1A6B9FCCE2BD83F956A37B9D2AD38Ex7eFO" TargetMode="External"/><Relationship Id="rId11" Type="http://schemas.openxmlformats.org/officeDocument/2006/relationships/hyperlink" Target="consultantplus://offline/ref=7C6930A8321FE6405D342E0C4B14A7BDA8DDC64180C47C8EDE1A6B9FCCE2BD83F956A37B9D2BD289x7eF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C6930A8321FE6405D342E0C4B14A7BDA8D8C0448BC77C8EDE1A6B9FCCE2BD83F956A37B9D2AD28Bx7e0O" TargetMode="External"/><Relationship Id="rId15" Type="http://schemas.openxmlformats.org/officeDocument/2006/relationships/hyperlink" Target="consultantplus://offline/ref=7C6930A8321FE6405D342E0C4B14A7BDA8DFC04780C37C8EDE1A6B9FCCE2BD83F956A37B9D2AD38Ex7eFO" TargetMode="External"/><Relationship Id="rId23" Type="http://schemas.openxmlformats.org/officeDocument/2006/relationships/hyperlink" Target="consultantplus://offline/ref=7C6930A8321FE6405D342E0C4B14A7BDA8D9CD4183C07C8EDE1A6B9FCCE2BD83F956A37B9D2AD38Dx7eFO" TargetMode="External"/><Relationship Id="rId10" Type="http://schemas.openxmlformats.org/officeDocument/2006/relationships/hyperlink" Target="consultantplus://offline/ref=7C6930A8321FE6405D342E0C4B14A7BDA8DDC34685C57C8EDE1A6B9FCCE2BD83F956A37B9D2AD188x7eCO" TargetMode="External"/><Relationship Id="rId19" Type="http://schemas.openxmlformats.org/officeDocument/2006/relationships/hyperlink" Target="consultantplus://offline/ref=7C6930A8321FE6405D342E0C4B14A7BDA8D8C0448BC77C8EDE1A6B9FCCE2BD83F956A37B9D2AD28Bx7e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6930A8321FE6405D342E0C4B14A7BDA8DDC64180C47C8EDE1A6B9FCCE2BD83F956A37B9D2BD289x7eCO" TargetMode="External"/><Relationship Id="rId14" Type="http://schemas.openxmlformats.org/officeDocument/2006/relationships/hyperlink" Target="consultantplus://offline/ref=7C6930A8321FE6405D342E0C4B14A7BDA8D8C0448BC77C8EDE1A6B9FCCE2BD83F956A37B9D2AD28Bx7e0O" TargetMode="External"/><Relationship Id="rId22" Type="http://schemas.openxmlformats.org/officeDocument/2006/relationships/hyperlink" Target="consultantplus://offline/ref=7C6930A8321FE6405D342E0C4B14A7BDA8D9CD4183C07C8EDE1A6B9FCCE2BD83F956A37B9D2AD38Dx7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cf2</dc:creator>
  <cp:lastModifiedBy>cf2</cp:lastModifiedBy>
  <cp:revision>1</cp:revision>
  <cp:lastPrinted>2015-05-14T06:18:00Z</cp:lastPrinted>
  <dcterms:created xsi:type="dcterms:W3CDTF">2015-05-14T06:15:00Z</dcterms:created>
  <dcterms:modified xsi:type="dcterms:W3CDTF">2015-05-14T06:20:00Z</dcterms:modified>
</cp:coreProperties>
</file>