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9F" w:rsidRPr="00AD2F9F" w:rsidRDefault="00AD2F9F" w:rsidP="00AD2F9F">
      <w:pPr>
        <w:ind w:right="-2"/>
        <w:rPr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F9F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</w:t>
      </w:r>
      <w:bookmarkStart w:id="0" w:name="_GoBack"/>
      <w:bookmarkEnd w:id="0"/>
      <w:r w:rsidRPr="00AD2F9F">
        <w:rPr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ЕДИКАМЕНТОЗНОЕ ОБЕСПЕЧЕНИЕ</w:t>
      </w:r>
    </w:p>
    <w:p w:rsidR="00AD2F9F" w:rsidRPr="00B93319" w:rsidRDefault="00AD2F9F" w:rsidP="00AD2F9F">
      <w:pPr>
        <w:widowControl/>
        <w:shd w:val="clear" w:color="auto" w:fill="FFFFFF"/>
        <w:tabs>
          <w:tab w:val="left" w:pos="284"/>
          <w:tab w:val="left" w:pos="360"/>
        </w:tabs>
        <w:jc w:val="both"/>
        <w:rPr>
          <w:sz w:val="30"/>
          <w:szCs w:val="30"/>
        </w:rPr>
      </w:pPr>
      <w:r w:rsidRPr="00B93319">
        <w:rPr>
          <w:sz w:val="30"/>
          <w:szCs w:val="30"/>
        </w:rPr>
        <w:t>Бесплатные медикаментозное обеспечение, расходный материал, лабораторные исследования при оказании медицинской помощи в рамках программы госгарантий</w:t>
      </w:r>
      <w:r w:rsidRPr="00B93319">
        <w:rPr>
          <w:i/>
          <w:sz w:val="30"/>
          <w:szCs w:val="30"/>
        </w:rPr>
        <w:t xml:space="preserve"> </w:t>
      </w:r>
      <w:r w:rsidRPr="00B93319">
        <w:rPr>
          <w:sz w:val="30"/>
          <w:szCs w:val="30"/>
        </w:rPr>
        <w:t xml:space="preserve">проводятся с учетом стандартов утвержденных приказами </w:t>
      </w:r>
      <w:hyperlink r:id="rId6" w:history="1">
        <w:r w:rsidRPr="001A213A">
          <w:rPr>
            <w:rStyle w:val="a3"/>
            <w:sz w:val="30"/>
            <w:szCs w:val="30"/>
          </w:rPr>
          <w:t xml:space="preserve"> Минздрава России и </w:t>
        </w:r>
      </w:hyperlink>
      <w:r w:rsidRPr="001A213A">
        <w:rPr>
          <w:sz w:val="30"/>
          <w:szCs w:val="30"/>
        </w:rPr>
        <w:t>в</w:t>
      </w:r>
      <w:r w:rsidRPr="00B93319">
        <w:rPr>
          <w:sz w:val="30"/>
          <w:szCs w:val="30"/>
        </w:rPr>
        <w:t xml:space="preserve"> соответствии:</w:t>
      </w:r>
    </w:p>
    <w:p w:rsidR="00AD2F9F" w:rsidRPr="001A213A" w:rsidRDefault="00AD2F9F" w:rsidP="00AD2F9F">
      <w:pPr>
        <w:pStyle w:val="headertext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288" w:lineRule="atLeast"/>
        <w:ind w:left="0" w:firstLine="0"/>
        <w:jc w:val="both"/>
        <w:textAlignment w:val="baseline"/>
        <w:rPr>
          <w:spacing w:val="2"/>
          <w:sz w:val="30"/>
          <w:szCs w:val="30"/>
        </w:rPr>
      </w:pPr>
      <w:r w:rsidRPr="001A213A">
        <w:rPr>
          <w:spacing w:val="2"/>
          <w:sz w:val="30"/>
          <w:szCs w:val="30"/>
        </w:rPr>
        <w:t>Распоряжением Правительства РФ от 28 декабря 2016 года N 2885-р «Об утверждении</w:t>
      </w:r>
      <w:r w:rsidRPr="001A213A">
        <w:rPr>
          <w:rStyle w:val="apple-converted-space"/>
          <w:spacing w:val="2"/>
          <w:sz w:val="30"/>
          <w:szCs w:val="30"/>
        </w:rPr>
        <w:t> </w:t>
      </w:r>
      <w:hyperlink r:id="rId7" w:history="1">
        <w:r w:rsidRPr="001A213A">
          <w:rPr>
            <w:rStyle w:val="a3"/>
            <w:spacing w:val="2"/>
            <w:sz w:val="30"/>
            <w:szCs w:val="30"/>
          </w:rPr>
          <w:t>перечня жизненно необходимых и важнейших лекарственных препаратов для медицинского применения на 2017 год»</w:t>
        </w:r>
      </w:hyperlink>
    </w:p>
    <w:p w:rsidR="00AD2F9F" w:rsidRPr="00B93319" w:rsidRDefault="00AD2F9F" w:rsidP="00AD2F9F">
      <w:pPr>
        <w:pStyle w:val="1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93319">
        <w:rPr>
          <w:rFonts w:ascii="Times New Roman" w:hAnsi="Times New Roman" w:cs="Times New Roman"/>
          <w:sz w:val="30"/>
          <w:szCs w:val="30"/>
        </w:rPr>
        <w:t xml:space="preserve">Федеральными  законами </w:t>
      </w:r>
    </w:p>
    <w:p w:rsidR="00AD2F9F" w:rsidRPr="00B93319" w:rsidRDefault="00AD2F9F" w:rsidP="00AD2F9F">
      <w:pPr>
        <w:pStyle w:val="1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B93319">
        <w:rPr>
          <w:rFonts w:ascii="Times New Roman" w:hAnsi="Times New Roman" w:cs="Times New Roman"/>
          <w:sz w:val="30"/>
          <w:szCs w:val="30"/>
        </w:rPr>
        <w:t xml:space="preserve">от 12 апреля 2010 года     № 61-ФЗ «Об обращении лекарственных средств» </w:t>
      </w:r>
    </w:p>
    <w:p w:rsidR="00AD2F9F" w:rsidRPr="00B93319" w:rsidRDefault="00AD2F9F" w:rsidP="00AD2F9F">
      <w:pPr>
        <w:numPr>
          <w:ilvl w:val="0"/>
          <w:numId w:val="4"/>
        </w:numPr>
        <w:tabs>
          <w:tab w:val="left" w:pos="0"/>
          <w:tab w:val="left" w:pos="180"/>
          <w:tab w:val="left" w:pos="284"/>
        </w:tabs>
        <w:ind w:left="0" w:firstLine="0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 от 21.11.2011 г. N 323-ФЗ «Об основах охраны здоровья граждан в Российской Федерации», </w:t>
      </w:r>
    </w:p>
    <w:p w:rsidR="00AD2F9F" w:rsidRPr="00B93319" w:rsidRDefault="00AD2F9F" w:rsidP="00AD2F9F">
      <w:pPr>
        <w:pStyle w:val="s3"/>
        <w:numPr>
          <w:ilvl w:val="0"/>
          <w:numId w:val="1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приказами  Минздрава России </w:t>
      </w:r>
    </w:p>
    <w:p w:rsidR="00AD2F9F" w:rsidRPr="00B93319" w:rsidRDefault="00AD2F9F" w:rsidP="00AD2F9F">
      <w:pPr>
        <w:pStyle w:val="s3"/>
        <w:numPr>
          <w:ilvl w:val="0"/>
          <w:numId w:val="5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30"/>
          <w:szCs w:val="30"/>
        </w:rPr>
      </w:pPr>
      <w:r w:rsidRPr="00B93319">
        <w:rPr>
          <w:sz w:val="30"/>
          <w:szCs w:val="30"/>
        </w:rPr>
        <w:t>от 20.12.2012г. №1175н «Об утверждении порядка назначения и выписывания лекарственных препар</w:t>
      </w:r>
      <w:r w:rsidRPr="00B93319">
        <w:rPr>
          <w:sz w:val="30"/>
          <w:szCs w:val="30"/>
        </w:rPr>
        <w:t>а</w:t>
      </w:r>
      <w:r w:rsidRPr="00B93319">
        <w:rPr>
          <w:sz w:val="30"/>
          <w:szCs w:val="30"/>
        </w:rPr>
        <w:t>тов, а также форм рецептурных бланков на лекарственные препараты, порядка оформления указанных бланков,  их учета и хран</w:t>
      </w:r>
      <w:r w:rsidRPr="00B93319">
        <w:rPr>
          <w:sz w:val="30"/>
          <w:szCs w:val="30"/>
        </w:rPr>
        <w:t>е</w:t>
      </w:r>
      <w:r w:rsidRPr="00B93319">
        <w:rPr>
          <w:sz w:val="30"/>
          <w:szCs w:val="30"/>
        </w:rPr>
        <w:t xml:space="preserve">ния»; </w:t>
      </w:r>
      <w:r w:rsidRPr="00B93319">
        <w:rPr>
          <w:sz w:val="30"/>
          <w:szCs w:val="30"/>
          <w:shd w:val="clear" w:color="auto" w:fill="FFFFFF"/>
        </w:rPr>
        <w:t xml:space="preserve"> </w:t>
      </w:r>
    </w:p>
    <w:p w:rsidR="00AD2F9F" w:rsidRPr="00B93319" w:rsidRDefault="00AD2F9F" w:rsidP="00AD2F9F">
      <w:pPr>
        <w:pStyle w:val="s3"/>
        <w:numPr>
          <w:ilvl w:val="0"/>
          <w:numId w:val="5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30"/>
          <w:szCs w:val="30"/>
        </w:rPr>
      </w:pPr>
      <w:r w:rsidRPr="00B93319">
        <w:rPr>
          <w:sz w:val="30"/>
          <w:szCs w:val="30"/>
          <w:shd w:val="clear" w:color="auto" w:fill="FFFFFF"/>
        </w:rPr>
        <w:t>от 17.06.2013 N 378н</w:t>
      </w:r>
      <w:r w:rsidRPr="00B93319">
        <w:rPr>
          <w:sz w:val="30"/>
          <w:szCs w:val="30"/>
        </w:rPr>
        <w:t>.</w:t>
      </w:r>
      <w:r w:rsidRPr="00B93319">
        <w:rPr>
          <w:rStyle w:val="WW8Num2z1"/>
          <w:sz w:val="30"/>
          <w:szCs w:val="30"/>
        </w:rPr>
        <w:t></w:t>
      </w:r>
      <w:proofErr w:type="gramStart"/>
      <w:r w:rsidRPr="00B93319">
        <w:rPr>
          <w:sz w:val="30"/>
          <w:szCs w:val="30"/>
        </w:rPr>
        <w:t>"Об утверждении правил регистрации операций, связанных с обращением лекарственных средств для медици</w:t>
      </w:r>
      <w:r w:rsidRPr="00B93319">
        <w:rPr>
          <w:sz w:val="30"/>
          <w:szCs w:val="30"/>
        </w:rPr>
        <w:t>н</w:t>
      </w:r>
      <w:r w:rsidRPr="00B93319">
        <w:rPr>
          <w:sz w:val="30"/>
          <w:szCs w:val="30"/>
        </w:rPr>
        <w:t>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</w:t>
      </w:r>
      <w:r w:rsidRPr="00B93319">
        <w:rPr>
          <w:sz w:val="30"/>
          <w:szCs w:val="30"/>
        </w:rPr>
        <w:t>и</w:t>
      </w:r>
      <w:r w:rsidRPr="00B93319">
        <w:rPr>
          <w:sz w:val="30"/>
          <w:szCs w:val="30"/>
        </w:rPr>
        <w:t xml:space="preserve">менения" </w:t>
      </w:r>
      <w:proofErr w:type="gramEnd"/>
    </w:p>
    <w:p w:rsidR="00AD2F9F" w:rsidRPr="00B93319" w:rsidRDefault="00AD2F9F" w:rsidP="00AD2F9F">
      <w:pPr>
        <w:pStyle w:val="s3"/>
        <w:numPr>
          <w:ilvl w:val="0"/>
          <w:numId w:val="5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30"/>
          <w:szCs w:val="30"/>
        </w:rPr>
      </w:pPr>
      <w:r w:rsidRPr="00B93319">
        <w:rPr>
          <w:sz w:val="30"/>
          <w:szCs w:val="30"/>
        </w:rPr>
        <w:t xml:space="preserve">от 22 апреля 2014 года </w:t>
      </w:r>
      <w:r w:rsidRPr="00B93319">
        <w:rPr>
          <w:bCs/>
          <w:sz w:val="30"/>
          <w:szCs w:val="30"/>
        </w:rPr>
        <w:t xml:space="preserve"> N 183н  "Об утверждении перечня лекарстве</w:t>
      </w:r>
      <w:r w:rsidRPr="00B93319">
        <w:rPr>
          <w:bCs/>
          <w:sz w:val="30"/>
          <w:szCs w:val="30"/>
        </w:rPr>
        <w:t>н</w:t>
      </w:r>
      <w:r w:rsidRPr="00B93319">
        <w:rPr>
          <w:bCs/>
          <w:sz w:val="30"/>
          <w:szCs w:val="30"/>
        </w:rPr>
        <w:t>ных сре</w:t>
      </w:r>
      <w:proofErr w:type="gramStart"/>
      <w:r w:rsidRPr="00B93319">
        <w:rPr>
          <w:bCs/>
          <w:sz w:val="30"/>
          <w:szCs w:val="30"/>
        </w:rPr>
        <w:t>дств дл</w:t>
      </w:r>
      <w:proofErr w:type="gramEnd"/>
      <w:r w:rsidRPr="00B93319">
        <w:rPr>
          <w:bCs/>
          <w:sz w:val="30"/>
          <w:szCs w:val="30"/>
        </w:rPr>
        <w:t xml:space="preserve">я медицинского применения, подлежащих предметно-количественному учету" с </w:t>
      </w:r>
      <w:r w:rsidRPr="00B93319">
        <w:rPr>
          <w:sz w:val="30"/>
          <w:szCs w:val="30"/>
        </w:rPr>
        <w:t xml:space="preserve"> изменениями и дополнениями от </w:t>
      </w:r>
      <w:r w:rsidRPr="00B93319">
        <w:rPr>
          <w:bCs/>
          <w:sz w:val="30"/>
          <w:szCs w:val="30"/>
        </w:rPr>
        <w:t>10 се</w:t>
      </w:r>
      <w:r w:rsidRPr="00B93319">
        <w:rPr>
          <w:bCs/>
          <w:sz w:val="30"/>
          <w:szCs w:val="30"/>
        </w:rPr>
        <w:t>н</w:t>
      </w:r>
      <w:r w:rsidRPr="00B93319">
        <w:rPr>
          <w:bCs/>
          <w:sz w:val="30"/>
          <w:szCs w:val="30"/>
        </w:rPr>
        <w:t xml:space="preserve">тября 2015 г.; </w:t>
      </w:r>
    </w:p>
    <w:p w:rsidR="00AD2F9F" w:rsidRPr="00B93319" w:rsidRDefault="00AD2F9F" w:rsidP="00AD2F9F">
      <w:pPr>
        <w:pStyle w:val="s3"/>
        <w:numPr>
          <w:ilvl w:val="0"/>
          <w:numId w:val="1"/>
        </w:numPr>
        <w:shd w:val="clear" w:color="auto" w:fill="FFFFFF"/>
        <w:tabs>
          <w:tab w:val="left" w:pos="284"/>
        </w:tabs>
        <w:spacing w:before="0" w:after="0"/>
        <w:ind w:left="0" w:firstLine="0"/>
        <w:jc w:val="both"/>
        <w:rPr>
          <w:sz w:val="30"/>
          <w:szCs w:val="30"/>
        </w:rPr>
      </w:pPr>
      <w:r w:rsidRPr="00B93319">
        <w:rPr>
          <w:bCs/>
          <w:sz w:val="30"/>
          <w:szCs w:val="30"/>
        </w:rPr>
        <w:t xml:space="preserve">приказом </w:t>
      </w:r>
      <w:proofErr w:type="spellStart"/>
      <w:r w:rsidRPr="00B93319">
        <w:rPr>
          <w:sz w:val="30"/>
          <w:szCs w:val="30"/>
        </w:rPr>
        <w:t>Минздравсоцразвития</w:t>
      </w:r>
      <w:proofErr w:type="spellEnd"/>
      <w:r w:rsidRPr="00B93319">
        <w:rPr>
          <w:sz w:val="30"/>
          <w:szCs w:val="30"/>
        </w:rPr>
        <w:t xml:space="preserve"> РФ от12.02.2007№110 «О порядке назначения и выписывания лекарственных препаратов, изделий мед</w:t>
      </w:r>
      <w:r w:rsidRPr="00B93319">
        <w:rPr>
          <w:sz w:val="30"/>
          <w:szCs w:val="30"/>
        </w:rPr>
        <w:t>и</w:t>
      </w:r>
      <w:r w:rsidRPr="00B93319">
        <w:rPr>
          <w:sz w:val="30"/>
          <w:szCs w:val="30"/>
        </w:rPr>
        <w:t>цинского назначения и специализированных продуктов лечебного п</w:t>
      </w:r>
      <w:r w:rsidRPr="00B93319">
        <w:rPr>
          <w:sz w:val="30"/>
          <w:szCs w:val="30"/>
        </w:rPr>
        <w:t>и</w:t>
      </w:r>
      <w:r w:rsidRPr="00B93319">
        <w:rPr>
          <w:sz w:val="30"/>
          <w:szCs w:val="30"/>
        </w:rPr>
        <w:t xml:space="preserve">тания» в редакции приказа №13н; </w:t>
      </w:r>
    </w:p>
    <w:p w:rsidR="00AD2F9F" w:rsidRPr="00B93319" w:rsidRDefault="00AD2F9F" w:rsidP="00AD2F9F">
      <w:pPr>
        <w:pStyle w:val="headertext"/>
        <w:shd w:val="clear" w:color="auto" w:fill="FFFFFF"/>
        <w:tabs>
          <w:tab w:val="left" w:pos="284"/>
        </w:tabs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0"/>
          <w:szCs w:val="30"/>
        </w:rPr>
      </w:pPr>
    </w:p>
    <w:p w:rsidR="00AD2F9F" w:rsidRPr="00B93319" w:rsidRDefault="00AD2F9F" w:rsidP="00AD2F9F">
      <w:pPr>
        <w:pStyle w:val="Standard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Times New Roman"/>
          <w:bCs/>
          <w:sz w:val="30"/>
          <w:szCs w:val="30"/>
          <w:lang w:val="ru-RU"/>
        </w:rPr>
      </w:pPr>
      <w:r w:rsidRPr="00B93319">
        <w:rPr>
          <w:rFonts w:cs="Times New Roman"/>
          <w:bCs/>
          <w:sz w:val="30"/>
          <w:szCs w:val="30"/>
          <w:lang w:val="ru-RU"/>
        </w:rPr>
        <w:t xml:space="preserve">Формулярного </w:t>
      </w:r>
      <w:proofErr w:type="spellStart"/>
      <w:r w:rsidRPr="00B93319">
        <w:rPr>
          <w:rFonts w:cs="Times New Roman"/>
          <w:bCs/>
          <w:sz w:val="30"/>
          <w:szCs w:val="30"/>
          <w:lang w:val="ru-RU"/>
        </w:rPr>
        <w:t>переченя</w:t>
      </w:r>
      <w:proofErr w:type="spellEnd"/>
      <w:r w:rsidRPr="00B93319">
        <w:rPr>
          <w:rFonts w:cs="Times New Roman"/>
          <w:bCs/>
          <w:sz w:val="30"/>
          <w:szCs w:val="30"/>
          <w:lang w:val="ru-RU"/>
        </w:rPr>
        <w:t xml:space="preserve"> лекарственных препаратов разработанных с учетом стандартов медицинской помощи для обеспечения бесплатной медицинской помощи в стационаре ГБУЗ СК «ГКБ№2» </w:t>
      </w:r>
      <w:proofErr w:type="spellStart"/>
      <w:r w:rsidRPr="00B93319">
        <w:rPr>
          <w:rFonts w:cs="Times New Roman"/>
          <w:bCs/>
          <w:sz w:val="30"/>
          <w:szCs w:val="30"/>
          <w:lang w:val="ru-RU"/>
        </w:rPr>
        <w:t>г</w:t>
      </w:r>
      <w:proofErr w:type="gramStart"/>
      <w:r w:rsidRPr="00B93319">
        <w:rPr>
          <w:rFonts w:cs="Times New Roman"/>
          <w:bCs/>
          <w:sz w:val="30"/>
          <w:szCs w:val="30"/>
          <w:lang w:val="ru-RU"/>
        </w:rPr>
        <w:t>.С</w:t>
      </w:r>
      <w:proofErr w:type="gramEnd"/>
      <w:r w:rsidRPr="00B93319">
        <w:rPr>
          <w:rFonts w:cs="Times New Roman"/>
          <w:bCs/>
          <w:sz w:val="30"/>
          <w:szCs w:val="30"/>
          <w:lang w:val="ru-RU"/>
        </w:rPr>
        <w:t>таврополь</w:t>
      </w:r>
      <w:proofErr w:type="spellEnd"/>
    </w:p>
    <w:p w:rsidR="00AD2F9F" w:rsidRPr="00B93319" w:rsidRDefault="00AD2F9F" w:rsidP="00AD2F9F">
      <w:pPr>
        <w:shd w:val="clear" w:color="auto" w:fill="FFFFFF"/>
        <w:ind w:right="19"/>
        <w:jc w:val="right"/>
        <w:rPr>
          <w:spacing w:val="2"/>
          <w:position w:val="6"/>
          <w:sz w:val="30"/>
          <w:szCs w:val="30"/>
        </w:rPr>
      </w:pPr>
    </w:p>
    <w:p w:rsidR="00AD2F9F" w:rsidRPr="00B93319" w:rsidRDefault="00AD2F9F" w:rsidP="00AD2F9F">
      <w:pPr>
        <w:shd w:val="clear" w:color="auto" w:fill="FFFFFF"/>
        <w:ind w:right="19"/>
        <w:jc w:val="both"/>
        <w:rPr>
          <w:bCs/>
          <w:sz w:val="30"/>
          <w:szCs w:val="30"/>
        </w:rPr>
      </w:pPr>
      <w:r w:rsidRPr="001A213A">
        <w:rPr>
          <w:spacing w:val="2"/>
          <w:sz w:val="30"/>
          <w:szCs w:val="30"/>
        </w:rPr>
        <w:t xml:space="preserve">С </w:t>
      </w:r>
      <w:hyperlink r:id="rId8" w:history="1">
        <w:r w:rsidRPr="001A213A">
          <w:rPr>
            <w:rStyle w:val="a3"/>
            <w:spacing w:val="2"/>
            <w:sz w:val="30"/>
            <w:szCs w:val="30"/>
          </w:rPr>
          <w:t>перечнем жизненно необходимых и важнейших лекарственных препаратов для медицинского применения на 2017 год»</w:t>
        </w:r>
      </w:hyperlink>
      <w:r w:rsidRPr="00B93319">
        <w:rPr>
          <w:color w:val="3C3C3C"/>
          <w:spacing w:val="2"/>
          <w:sz w:val="30"/>
          <w:szCs w:val="30"/>
        </w:rPr>
        <w:t xml:space="preserve"> </w:t>
      </w:r>
      <w:r w:rsidRPr="001A213A">
        <w:rPr>
          <w:spacing w:val="2"/>
          <w:sz w:val="30"/>
          <w:szCs w:val="30"/>
        </w:rPr>
        <w:t>утвержденного Распоряжением Правительства РФ от 28 декабря 2016 года N 2885-р и</w:t>
      </w:r>
      <w:r w:rsidRPr="00B93319">
        <w:rPr>
          <w:color w:val="3C3C3C"/>
          <w:spacing w:val="2"/>
          <w:sz w:val="30"/>
          <w:szCs w:val="30"/>
        </w:rPr>
        <w:t xml:space="preserve"> </w:t>
      </w:r>
      <w:r w:rsidRPr="00B93319">
        <w:rPr>
          <w:bCs/>
          <w:sz w:val="30"/>
          <w:szCs w:val="30"/>
        </w:rPr>
        <w:t xml:space="preserve">Формулярным </w:t>
      </w:r>
      <w:proofErr w:type="spellStart"/>
      <w:r w:rsidRPr="00B93319">
        <w:rPr>
          <w:bCs/>
          <w:sz w:val="30"/>
          <w:szCs w:val="30"/>
        </w:rPr>
        <w:t>переченем</w:t>
      </w:r>
      <w:proofErr w:type="spellEnd"/>
      <w:r w:rsidRPr="00B93319">
        <w:rPr>
          <w:bCs/>
          <w:sz w:val="30"/>
          <w:szCs w:val="30"/>
        </w:rPr>
        <w:t xml:space="preserve"> лекарственных препаратов разработанных с учетом стандартов медицинской помощи для обеспечения бесплатной медицинской помощи в стационаре ГБУЗ СК «ГКБ№2» </w:t>
      </w:r>
      <w:proofErr w:type="spellStart"/>
      <w:r w:rsidRPr="00B93319">
        <w:rPr>
          <w:bCs/>
          <w:sz w:val="30"/>
          <w:szCs w:val="30"/>
        </w:rPr>
        <w:t>г</w:t>
      </w:r>
      <w:proofErr w:type="gramStart"/>
      <w:r w:rsidRPr="00B93319">
        <w:rPr>
          <w:bCs/>
          <w:sz w:val="30"/>
          <w:szCs w:val="30"/>
        </w:rPr>
        <w:t>.С</w:t>
      </w:r>
      <w:proofErr w:type="gramEnd"/>
      <w:r w:rsidRPr="00B93319">
        <w:rPr>
          <w:bCs/>
          <w:sz w:val="30"/>
          <w:szCs w:val="30"/>
        </w:rPr>
        <w:t>таврополь</w:t>
      </w:r>
      <w:proofErr w:type="spellEnd"/>
      <w:r w:rsidRPr="00B93319">
        <w:rPr>
          <w:bCs/>
          <w:sz w:val="30"/>
          <w:szCs w:val="30"/>
        </w:rPr>
        <w:t xml:space="preserve"> Вы можете ознакомиться на официальном сайте учреждения, и на стендах в карманах А</w:t>
      </w:r>
      <w:proofErr w:type="gramStart"/>
      <w:r w:rsidRPr="00B93319">
        <w:rPr>
          <w:bCs/>
          <w:sz w:val="30"/>
          <w:szCs w:val="30"/>
        </w:rPr>
        <w:t>4</w:t>
      </w:r>
      <w:proofErr w:type="gramEnd"/>
      <w:r w:rsidRPr="00B93319">
        <w:rPr>
          <w:bCs/>
          <w:sz w:val="30"/>
          <w:szCs w:val="30"/>
        </w:rPr>
        <w:t xml:space="preserve"> для </w:t>
      </w:r>
      <w:proofErr w:type="spellStart"/>
      <w:r w:rsidRPr="00B93319">
        <w:rPr>
          <w:bCs/>
          <w:sz w:val="30"/>
          <w:szCs w:val="30"/>
        </w:rPr>
        <w:t>демопанели</w:t>
      </w:r>
      <w:proofErr w:type="spellEnd"/>
      <w:r w:rsidRPr="00B93319">
        <w:rPr>
          <w:bCs/>
          <w:sz w:val="30"/>
          <w:szCs w:val="30"/>
        </w:rPr>
        <w:t xml:space="preserve">. </w:t>
      </w:r>
    </w:p>
    <w:p w:rsidR="005B1AA7" w:rsidRDefault="00AD2F9F"/>
    <w:sectPr w:rsidR="005B1AA7" w:rsidSect="00AD2F9F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8B1"/>
    <w:multiLevelType w:val="hybridMultilevel"/>
    <w:tmpl w:val="C4A8F04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72DB"/>
    <w:multiLevelType w:val="hybridMultilevel"/>
    <w:tmpl w:val="203280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274E"/>
    <w:multiLevelType w:val="hybridMultilevel"/>
    <w:tmpl w:val="BFAE09FE"/>
    <w:lvl w:ilvl="0" w:tplc="8C889EA6">
      <w:start w:val="65535"/>
      <w:numFmt w:val="bullet"/>
      <w:lvlText w:val="•"/>
      <w:lvlJc w:val="left"/>
      <w:pPr>
        <w:ind w:left="7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">
    <w:nsid w:val="44373990"/>
    <w:multiLevelType w:val="hybridMultilevel"/>
    <w:tmpl w:val="23F8443E"/>
    <w:lvl w:ilvl="0" w:tplc="8C889EA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0D29"/>
    <w:multiLevelType w:val="hybridMultilevel"/>
    <w:tmpl w:val="3B3AB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20"/>
    <w:rsid w:val="00635B1D"/>
    <w:rsid w:val="00AD2F9F"/>
    <w:rsid w:val="00EB5220"/>
    <w:rsid w:val="00F6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F9F"/>
    <w:rPr>
      <w:color w:val="0000FF"/>
      <w:u w:val="single"/>
    </w:rPr>
  </w:style>
  <w:style w:type="paragraph" w:customStyle="1" w:styleId="headertext">
    <w:name w:val="headertext"/>
    <w:basedOn w:val="a"/>
    <w:rsid w:val="00AD2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2F9F"/>
  </w:style>
  <w:style w:type="paragraph" w:customStyle="1" w:styleId="1">
    <w:name w:val="Текст1"/>
    <w:basedOn w:val="a"/>
    <w:rsid w:val="00AD2F9F"/>
    <w:pPr>
      <w:widowControl/>
      <w:suppressAutoHyphens/>
      <w:autoSpaceDE/>
      <w:autoSpaceDN/>
      <w:adjustRightInd/>
    </w:pPr>
    <w:rPr>
      <w:rFonts w:ascii="Courier New" w:eastAsia="Calibri" w:hAnsi="Courier New" w:cs="Courier New"/>
      <w:lang w:eastAsia="ar-SA"/>
    </w:rPr>
  </w:style>
  <w:style w:type="paragraph" w:customStyle="1" w:styleId="s3">
    <w:name w:val="s_3"/>
    <w:basedOn w:val="a"/>
    <w:rsid w:val="00AD2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D2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2z1">
    <w:name w:val="WW8Num2z1"/>
    <w:rsid w:val="00AD2F9F"/>
    <w:rPr>
      <w:rFonts w:ascii="Symbol" w:hAnsi="Symbol" w:cs="Symbol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2F9F"/>
    <w:rPr>
      <w:color w:val="0000FF"/>
      <w:u w:val="single"/>
    </w:rPr>
  </w:style>
  <w:style w:type="paragraph" w:customStyle="1" w:styleId="headertext">
    <w:name w:val="headertext"/>
    <w:basedOn w:val="a"/>
    <w:rsid w:val="00AD2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D2F9F"/>
  </w:style>
  <w:style w:type="paragraph" w:customStyle="1" w:styleId="1">
    <w:name w:val="Текст1"/>
    <w:basedOn w:val="a"/>
    <w:rsid w:val="00AD2F9F"/>
    <w:pPr>
      <w:widowControl/>
      <w:suppressAutoHyphens/>
      <w:autoSpaceDE/>
      <w:autoSpaceDN/>
      <w:adjustRightInd/>
    </w:pPr>
    <w:rPr>
      <w:rFonts w:ascii="Courier New" w:eastAsia="Calibri" w:hAnsi="Courier New" w:cs="Courier New"/>
      <w:lang w:eastAsia="ar-SA"/>
    </w:rPr>
  </w:style>
  <w:style w:type="paragraph" w:customStyle="1" w:styleId="s3">
    <w:name w:val="s_3"/>
    <w:basedOn w:val="a"/>
    <w:rsid w:val="00AD2F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D2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WW8Num2z1">
    <w:name w:val="WW8Num2z1"/>
    <w:rsid w:val="00AD2F9F"/>
    <w:rPr>
      <w:rFonts w:ascii="Symbol" w:hAnsi="Symbol" w:cs="Symbo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877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4203877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dact.ru/law/doc/rMkEphK2D65w/0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2269</Characters>
  <Application>Microsoft Office Word</Application>
  <DocSecurity>0</DocSecurity>
  <Lines>18</Lines>
  <Paragraphs>5</Paragraphs>
  <ScaleCrop>false</ScaleCrop>
  <Company>Computer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2017-07-11T08:36:00Z</dcterms:created>
  <dcterms:modified xsi:type="dcterms:W3CDTF">2017-07-11T08:36:00Z</dcterms:modified>
</cp:coreProperties>
</file>