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29" w:rsidRPr="00051E29" w:rsidRDefault="00051E29" w:rsidP="00051E29">
      <w:pPr>
        <w:pStyle w:val="a3"/>
        <w:tabs>
          <w:tab w:val="num" w:pos="720"/>
        </w:tabs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1E29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ОБЪЕМ ОБСЛЕДОВАНИЯ В ПРИЕМНОМ ОТДЕЛЕНИИ ПАЦИЕНТОВ С ПАТОЛОГИЕЙ ОРГАНОВ ДЫХАНИЯ ПРИ ОБРАЩЕНИИ ЗА ЭКСТРЕННОЙ МЕДИЦИНСКОЙ ПОМОЩЬЮ</w:t>
      </w:r>
    </w:p>
    <w:p w:rsidR="00051E29" w:rsidRPr="00D05F74" w:rsidRDefault="00051E29" w:rsidP="00051E29">
      <w:pPr>
        <w:pStyle w:val="a3"/>
        <w:tabs>
          <w:tab w:val="num" w:pos="720"/>
        </w:tabs>
        <w:rPr>
          <w:sz w:val="32"/>
          <w:szCs w:val="32"/>
        </w:rPr>
      </w:pPr>
      <w:r w:rsidRPr="00DD3E3C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</w:t>
      </w:r>
      <w:r w:rsidRPr="00D05F74">
        <w:rPr>
          <w:sz w:val="32"/>
          <w:szCs w:val="32"/>
        </w:rPr>
        <w:t>1.</w:t>
      </w:r>
      <w:r w:rsidRPr="00D05F74">
        <w:rPr>
          <w:b/>
          <w:sz w:val="32"/>
          <w:szCs w:val="32"/>
        </w:rPr>
        <w:t xml:space="preserve"> </w:t>
      </w:r>
      <w:r w:rsidRPr="00D05F74">
        <w:rPr>
          <w:sz w:val="32"/>
          <w:szCs w:val="32"/>
        </w:rPr>
        <w:t xml:space="preserve">Расспрос: жалобы, детализация основных жалоб, анамнез заболевания, </w:t>
      </w:r>
      <w:proofErr w:type="spellStart"/>
      <w:r w:rsidRPr="00D05F74">
        <w:rPr>
          <w:sz w:val="32"/>
          <w:szCs w:val="32"/>
        </w:rPr>
        <w:t>эпиданамнез</w:t>
      </w:r>
      <w:proofErr w:type="spellEnd"/>
      <w:r w:rsidRPr="00D05F74">
        <w:rPr>
          <w:sz w:val="32"/>
          <w:szCs w:val="32"/>
        </w:rPr>
        <w:t>, анамнез жизни.                                                                                                                                                                                            2. Осмотр врачом-терапевтом, пальпация, перкуссия, аускультация.                                                              3. Общий анализ крови                                                                                                                                        4. Общий анализ мочи                                                                                                                                               5. Электрокардиограмма                                                                                                                                          6. Рентгенография органов грудной полости (по показаниям в двух проекциях)</w:t>
      </w:r>
    </w:p>
    <w:p w:rsidR="00051E29" w:rsidRDefault="00051E29" w:rsidP="00051E29">
      <w:pPr>
        <w:pStyle w:val="a3"/>
        <w:jc w:val="center"/>
        <w:rPr>
          <w:b/>
          <w:sz w:val="36"/>
          <w:szCs w:val="36"/>
        </w:rPr>
      </w:pPr>
    </w:p>
    <w:p w:rsidR="00051E29" w:rsidRDefault="00051E29" w:rsidP="00051E29">
      <w:pPr>
        <w:pStyle w:val="a3"/>
        <w:jc w:val="center"/>
        <w:rPr>
          <w:b/>
          <w:sz w:val="36"/>
          <w:szCs w:val="36"/>
        </w:rPr>
      </w:pPr>
    </w:p>
    <w:p w:rsidR="00051E29" w:rsidRPr="00051E29" w:rsidRDefault="00051E29" w:rsidP="00051E29">
      <w:pPr>
        <w:pStyle w:val="a3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1E29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ОБЪЕМ ОБСЛЕДОВАНИЯ В ПРИЕМНОМ ОТДЕЛЕНИИ ПАЦИЕНТОВ      С ПАТОЛОГИЕЙ ОРГАНОВ КРОВООБРАЩЕНИЯ ПРИ ОБРАЩЕНИИ     ЗА ЭКСТРЕННОЙ МЕДИЦИНСКОЙ ПОМОЩЬЮ</w:t>
      </w:r>
    </w:p>
    <w:p w:rsidR="00051E29" w:rsidRPr="00DD3E3C" w:rsidRDefault="00051E29" w:rsidP="00051E29">
      <w:pPr>
        <w:pStyle w:val="a3"/>
        <w:jc w:val="center"/>
        <w:rPr>
          <w:b/>
          <w:sz w:val="36"/>
          <w:szCs w:val="36"/>
        </w:rPr>
      </w:pPr>
    </w:p>
    <w:p w:rsidR="00051E29" w:rsidRPr="00D05F74" w:rsidRDefault="00051E29" w:rsidP="00051E29">
      <w:pPr>
        <w:pStyle w:val="a3"/>
        <w:spacing w:before="0" w:beforeAutospacing="0" w:after="0" w:afterAutospacing="0"/>
        <w:rPr>
          <w:sz w:val="32"/>
          <w:szCs w:val="32"/>
        </w:rPr>
      </w:pPr>
      <w:r w:rsidRPr="00D05F74">
        <w:rPr>
          <w:sz w:val="32"/>
          <w:szCs w:val="32"/>
        </w:rPr>
        <w:t xml:space="preserve">1. Расспрос: жалобы, детализация основных жалоб, анамнез заболевания, </w:t>
      </w:r>
      <w:proofErr w:type="spellStart"/>
      <w:r w:rsidRPr="00D05F74">
        <w:rPr>
          <w:sz w:val="32"/>
          <w:szCs w:val="32"/>
        </w:rPr>
        <w:t>эпиданамнез</w:t>
      </w:r>
      <w:proofErr w:type="spellEnd"/>
      <w:r w:rsidRPr="00D05F74">
        <w:rPr>
          <w:sz w:val="32"/>
          <w:szCs w:val="32"/>
        </w:rPr>
        <w:t xml:space="preserve">, анамнез жизни.                                                                                                                                                                                2. Осмотр врачом-терапевтом, пальпация, перкуссия, аускультация.                                                                   3. Общий анализ крови                                                                                                                                                4. Общий анализ мочи                                                                                                                                                 5. Электрокардиограмма                                                                                                                                               6. Рентгенография органов грудной полости (по показаниям в двух проекциях)                                                  </w:t>
      </w:r>
    </w:p>
    <w:p w:rsidR="00051E29" w:rsidRPr="00D05F74" w:rsidRDefault="00051E29" w:rsidP="00051E29">
      <w:pPr>
        <w:pStyle w:val="a3"/>
        <w:spacing w:before="0" w:beforeAutospacing="0" w:after="0" w:afterAutospacing="0"/>
        <w:rPr>
          <w:sz w:val="32"/>
          <w:szCs w:val="32"/>
        </w:rPr>
      </w:pPr>
      <w:r w:rsidRPr="00D05F74">
        <w:rPr>
          <w:sz w:val="32"/>
          <w:szCs w:val="32"/>
        </w:rPr>
        <w:t>7. Осмотр врачом-неврологом (по показаниям – подозрение на ОНМК, ТИА и др.)</w:t>
      </w:r>
    </w:p>
    <w:p w:rsidR="00051E29" w:rsidRDefault="00051E29" w:rsidP="00051E29">
      <w:pPr>
        <w:shd w:val="clear" w:color="auto" w:fill="FFFFFF"/>
        <w:ind w:right="19"/>
        <w:jc w:val="right"/>
        <w:rPr>
          <w:spacing w:val="2"/>
          <w:position w:val="6"/>
          <w:sz w:val="36"/>
          <w:szCs w:val="36"/>
        </w:rPr>
      </w:pPr>
    </w:p>
    <w:p w:rsidR="005B1AA7" w:rsidRDefault="00051E29">
      <w:bookmarkStart w:id="0" w:name="_GoBack"/>
      <w:bookmarkEnd w:id="0"/>
    </w:p>
    <w:sectPr w:rsidR="005B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82"/>
    <w:rsid w:val="00051E29"/>
    <w:rsid w:val="00635B1D"/>
    <w:rsid w:val="008A3E82"/>
    <w:rsid w:val="00F6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1E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1E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>Computer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2017-07-11T08:34:00Z</dcterms:created>
  <dcterms:modified xsi:type="dcterms:W3CDTF">2017-07-11T08:34:00Z</dcterms:modified>
</cp:coreProperties>
</file>